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资格复审地址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86"/>
        <w:gridCol w:w="4356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  <w:t>用人单位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  <w:t>资格复审地址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天津市农业科学院农作物研究所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17公里处天津市农业科学院农作物研究所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022-87828910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天津市农业科学院植物保护研究所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植物保护研究所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022-86433373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天津市农业科学院畜牧兽医研究所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畜牧兽医研究所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022-83726967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天津市农业科学院农产品质量安全与营养研究所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农产品质量安全与营养研究所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022-27950255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天津市农业科学院农业资源与环境研究所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农业资源与环境研究所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022-27950687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天津市农业科学院农产品保鲜与加工技术研究所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农产品保鲜与加工技术研究所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022-27944813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天津市农业科学院现代都市农业研究所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天津市南开区白堤路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268号天津市农业科学院23楼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022-23678655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天津市农业科学院种质资源与生物技术研究所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种质资源与生物技术研究所</w:t>
            </w:r>
            <w:bookmarkStart w:id="0" w:name="_GoBack"/>
            <w:bookmarkEnd w:id="0"/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022-27950828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天津市农业科学院黄瓜研究所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天津市南开区白堤路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301号黄瓜研究所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022-23005508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天津市农业科学院蔬菜研究所</w:t>
            </w:r>
          </w:p>
        </w:tc>
        <w:tc>
          <w:tcPr>
            <w:tcW w:w="1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天津市西青区津静公路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17公里处天津市农业科学院蔬菜研究所</w:t>
            </w:r>
          </w:p>
        </w:tc>
        <w:tc>
          <w:tcPr>
            <w:tcW w:w="16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022-23784689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OTM3Yzg2YWZkMTg5OTI0NzVjYzUxZDE1YTU4ZmIifQ=="/>
  </w:docVars>
  <w:rsids>
    <w:rsidRoot w:val="00000000"/>
    <w:rsid w:val="48615E9F"/>
    <w:rsid w:val="4DB367BF"/>
    <w:rsid w:val="775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2024-04-29T02:58:00Z</dcterms:created>
  <dc:creator>Dell</dc:creator>
  <cp:lastModifiedBy>Dell</cp:lastModifiedBy>
  <dcterms:modified xsi:type="dcterms:W3CDTF">2024-05-08T08:57:00Z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4EA2CC43833B47DCB11A13D75279214E_12</vt:lpwstr>
  </property>
</Properties>
</file>