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黑体" w:hAnsi="黑体" w:eastAsia="黑体" w:cs="??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??"/>
          <w:bCs/>
          <w:color w:val="000000"/>
          <w:kern w:val="0"/>
          <w:sz w:val="32"/>
          <w:szCs w:val="32"/>
        </w:rPr>
        <w:t>1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泸州市环境卫生所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年下半年引进急需紧缺人才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??" w:eastAsia="方正小标宋简体" w:cs="??"/>
          <w:color w:val="000000"/>
          <w:kern w:val="0"/>
          <w:sz w:val="44"/>
          <w:szCs w:val="44"/>
        </w:rPr>
        <w:t>名表</w:t>
      </w:r>
    </w:p>
    <w:p>
      <w:pPr>
        <w:widowControl/>
        <w:overflowPunct w:val="0"/>
        <w:spacing w:line="440" w:lineRule="exact"/>
        <w:jc w:val="center"/>
        <w:rPr>
          <w:rFonts w:ascii="??" w:hAnsi="??" w:cs="??"/>
          <w:b/>
          <w:color w:val="000000"/>
          <w:kern w:val="0"/>
          <w:sz w:val="24"/>
        </w:rPr>
      </w:pPr>
    </w:p>
    <w:tbl>
      <w:tblPr>
        <w:tblStyle w:val="2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（《公告》岗位表中序号）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备注：</w:t>
      </w:r>
      <w:r>
        <w:rPr>
          <w:rFonts w:hint="eastAsia" w:cs="??"/>
          <w:b/>
          <w:color w:val="000000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学历学位等信息应严格按照所获证书内容填写；</w:t>
      </w:r>
    </w:p>
    <w:p>
      <w:pPr>
        <w:widowControl/>
        <w:spacing w:before="150" w:line="300" w:lineRule="exact"/>
        <w:ind w:firstLine="540" w:firstLineChars="300"/>
        <w:jc w:val="left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此表必须双面打印。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8262A"/>
    <w:rsid w:val="021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2024-04-30T09:37:00Z</dcterms:created>
  <dc:creator>妞妞</dc:creator>
  <cp:lastModifiedBy>妞妞</cp:lastModifiedBy>
  <dcterms:modified xsi:type="dcterms:W3CDTF">2024-04-30T09:38:44Z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0652FB27496040EE807EA07B201652E3</vt:lpwstr>
  </property>
</Properties>
</file>